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pPr>
      <w:r w:rsidDel="00000000" w:rsidR="00000000" w:rsidRPr="00000000">
        <w:rPr>
          <w:rtl w:val="0"/>
        </w:rPr>
      </w:r>
    </w:p>
    <w:tbl>
      <w:tblPr>
        <w:tblStyle w:val="Table1"/>
        <w:tblW w:w="90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45"/>
        <w:gridCol w:w="105"/>
        <w:gridCol w:w="4395"/>
        <w:tblGridChange w:id="0">
          <w:tblGrid>
            <w:gridCol w:w="4545"/>
            <w:gridCol w:w="105"/>
            <w:gridCol w:w="4395"/>
          </w:tblGrid>
        </w:tblGridChange>
      </w:tblGrid>
      <w:tr>
        <w:trPr>
          <w:cantSplit w:val="0"/>
          <w:trHeight w:val="572.64"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aleway" w:cs="Raleway" w:eastAsia="Raleway" w:hAnsi="Raleway"/>
                <w:b w:val="1"/>
                <w:sz w:val="36"/>
                <w:szCs w:val="36"/>
              </w:rPr>
            </w:pPr>
            <w:r w:rsidDel="00000000" w:rsidR="00000000" w:rsidRPr="00000000">
              <w:rPr>
                <w:rFonts w:ascii="Raleway" w:cs="Raleway" w:eastAsia="Raleway" w:hAnsi="Raleway"/>
                <w:b w:val="1"/>
                <w:sz w:val="36"/>
                <w:szCs w:val="36"/>
                <w:rtl w:val="0"/>
              </w:rPr>
              <w:t xml:space="preserve">Computer Science GCSE</w:t>
            </w:r>
          </w:p>
        </w:tc>
      </w:tr>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Course Overview</w:t>
            </w:r>
          </w:p>
        </w:tc>
      </w:tr>
      <w:tr>
        <w:trPr>
          <w:cantSplit w:val="0"/>
          <w:trHeight w:val="291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This course will give learners a real, in-depth understanding of how computer technology works. Learners will no doubt be familiar with the use of computers and other related technology from their other subjects and elsewhere. However, this course will give them an insight into what goes on ‘behind the scenes’, including computer programming, which many learners find absorbing.</w:t>
              <w:br w:type="textWrapping"/>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Component 01: Computer systems</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Introduces students to the central processing unit (CPU), computer memory and storage, data representation, wired and wireless networks, network topologies, system security and system software. It also looks at ethical, legal, cultural and environmental concerns associated with computer science.</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Component 02: Computational thinking, algorithms and programming</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Students apply knowledge and understanding gained in component 01. They develop skills and understanding in computational thinking: algorithms, programming techniques, producing robust programs, computational logic and translators.</w:t>
            </w:r>
          </w:p>
        </w:tc>
      </w:tr>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Assessment</w:t>
            </w:r>
          </w:p>
        </w:tc>
      </w:tr>
      <w:tr>
        <w:trPr>
          <w:cantSplit w:val="0"/>
          <w:trHeight w:val="1215"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2 Exam Units</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Computer systems (01) - 50%</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Computational thinking, algorithms and programming (02) - 50%</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Both 1hr 30mins - 100% examined course</w:t>
            </w:r>
          </w:p>
        </w:tc>
      </w:tr>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Awarding Body</w:t>
            </w:r>
          </w:p>
        </w:tc>
      </w:tr>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OCR</w:t>
            </w:r>
            <w:r w:rsidDel="00000000" w:rsidR="00000000" w:rsidRPr="00000000">
              <w:rPr>
                <w:rtl w:val="0"/>
              </w:rPr>
            </w:r>
          </w:p>
        </w:tc>
      </w:tr>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Independent Learning Expectations</w:t>
            </w:r>
          </w:p>
        </w:tc>
      </w:tr>
      <w:tr>
        <w:trPr>
          <w:cantSplit w:val="0"/>
          <w:trHeight w:val="1395"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Students will be expected to complete homework tasks in support of their studies within school. Homework will take the form of note taking, completing assessments and preparing revision materials. Students will be expected to continue their studies outside of the classroom. Use of Smart Revise which is an online Exam questions website which reinforces knowledge and understanding.</w:t>
            </w:r>
          </w:p>
        </w:tc>
      </w:tr>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Possible Careers in the Subject</w:t>
            </w:r>
          </w:p>
        </w:tc>
      </w:tr>
      <w:tr>
        <w:trPr>
          <w:cantSplit w:val="0"/>
          <w:trHeight w:val="124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Web Designer</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Games Development</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IT Consultant</w:t>
            </w:r>
          </w:p>
          <w:p w:rsidR="00000000" w:rsidDel="00000000" w:rsidP="00000000" w:rsidRDefault="00000000" w:rsidRPr="00000000" w14:paraId="0000002B">
            <w:pPr>
              <w:pageBreakBefore w:val="0"/>
              <w:widowControl w:val="0"/>
              <w:spacing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ICT Technician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pageBreakBefore w:val="0"/>
              <w:widowControl w:val="0"/>
              <w:spacing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Network Engineer</w:t>
            </w:r>
          </w:p>
          <w:p w:rsidR="00000000" w:rsidDel="00000000" w:rsidP="00000000" w:rsidRDefault="00000000" w:rsidRPr="00000000" w14:paraId="0000002E">
            <w:pPr>
              <w:pageBreakBefore w:val="0"/>
              <w:widowControl w:val="0"/>
              <w:spacing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DevOps Specialist</w:t>
            </w:r>
          </w:p>
          <w:p w:rsidR="00000000" w:rsidDel="00000000" w:rsidP="00000000" w:rsidRDefault="00000000" w:rsidRPr="00000000" w14:paraId="0000002F">
            <w:pPr>
              <w:pageBreakBefore w:val="0"/>
              <w:widowControl w:val="0"/>
              <w:spacing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Software Developer</w:t>
            </w:r>
          </w:p>
          <w:p w:rsidR="00000000" w:rsidDel="00000000" w:rsidP="00000000" w:rsidRDefault="00000000" w:rsidRPr="00000000" w14:paraId="00000030">
            <w:pPr>
              <w:pageBreakBefore w:val="0"/>
              <w:widowControl w:val="0"/>
              <w:spacing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Artificial Intelligence Researcher</w:t>
            </w:r>
          </w:p>
        </w:tc>
      </w:tr>
      <w:tr>
        <w:trPr>
          <w:cantSplit w:val="0"/>
          <w:trHeight w:val="465"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Subject Leader</w:t>
            </w:r>
          </w:p>
        </w:tc>
      </w:tr>
      <w:tr>
        <w:trPr>
          <w:cantSplit w:val="0"/>
          <w:trHeight w:val="825"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0"/>
                <w:szCs w:val="20"/>
              </w:rPr>
            </w:pPr>
            <w:r w:rsidDel="00000000" w:rsidR="00000000" w:rsidRPr="00000000">
              <w:rPr>
                <w:rFonts w:ascii="Montserrat" w:cs="Montserrat" w:eastAsia="Montserrat" w:hAnsi="Montserrat"/>
                <w:b w:val="1"/>
                <w:sz w:val="20"/>
                <w:szCs w:val="20"/>
                <w:rtl w:val="0"/>
              </w:rPr>
              <w:t xml:space="preserve">Name</w:t>
            </w:r>
            <w:r w:rsidDel="00000000" w:rsidR="00000000" w:rsidRPr="00000000">
              <w:rPr>
                <w:rFonts w:ascii="Montserrat" w:cs="Montserrat" w:eastAsia="Montserrat" w:hAnsi="Montserrat"/>
                <w:sz w:val="20"/>
                <w:szCs w:val="20"/>
                <w:rtl w:val="0"/>
              </w:rPr>
              <w:t xml:space="preserve"> Miss C Williams</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0"/>
                <w:szCs w:val="20"/>
              </w:rPr>
            </w:pPr>
            <w:r w:rsidDel="00000000" w:rsidR="00000000" w:rsidRPr="00000000">
              <w:rPr>
                <w:rFonts w:ascii="Montserrat" w:cs="Montserrat" w:eastAsia="Montserrat" w:hAnsi="Montserrat"/>
                <w:b w:val="1"/>
                <w:sz w:val="20"/>
                <w:szCs w:val="20"/>
                <w:rtl w:val="0"/>
              </w:rPr>
              <w:t xml:space="preserve">Email address</w:t>
            </w:r>
            <w:r w:rsidDel="00000000" w:rsidR="00000000" w:rsidRPr="00000000">
              <w:rPr>
                <w:rFonts w:ascii="Montserrat" w:cs="Montserrat" w:eastAsia="Montserrat" w:hAnsi="Montserrat"/>
                <w:sz w:val="20"/>
                <w:szCs w:val="20"/>
                <w:rtl w:val="0"/>
              </w:rPr>
              <w:t xml:space="preserve"> c</w:t>
            </w:r>
            <w:r w:rsidDel="00000000" w:rsidR="00000000" w:rsidRPr="00000000">
              <w:rPr>
                <w:rFonts w:ascii="Montserrat" w:cs="Montserrat" w:eastAsia="Montserrat" w:hAnsi="Montserrat"/>
                <w:sz w:val="20"/>
                <w:szCs w:val="20"/>
                <w:rtl w:val="0"/>
              </w:rPr>
              <w:t xml:space="preserve">.williams@pudseygrammar.co.uk</w:t>
            </w:r>
            <w:r w:rsidDel="00000000" w:rsidR="00000000" w:rsidRPr="00000000">
              <w:rPr>
                <w:rFonts w:ascii="Montserrat" w:cs="Montserrat" w:eastAsia="Montserrat" w:hAnsi="Montserrat"/>
                <w:sz w:val="20"/>
                <w:szCs w:val="20"/>
                <w:rtl w:val="0"/>
              </w:rPr>
              <w:t xml:space="preserve"> </w:t>
            </w:r>
          </w:p>
        </w:tc>
      </w:tr>
    </w:tbl>
    <w:p w:rsidR="00000000" w:rsidDel="00000000" w:rsidP="00000000" w:rsidRDefault="00000000" w:rsidRPr="00000000" w14:paraId="00000038">
      <w:pPr>
        <w:pageBreakBefore w:val="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 Id="rId5" Type="http://schemas.openxmlformats.org/officeDocument/2006/relationships/font" Target="fonts/Montserrat-regular.ttf"/><Relationship Id="rId6" Type="http://schemas.openxmlformats.org/officeDocument/2006/relationships/font" Target="fonts/Montserrat-bold.ttf"/><Relationship Id="rId7" Type="http://schemas.openxmlformats.org/officeDocument/2006/relationships/font" Target="fonts/Montserrat-italic.ttf"/><Relationship Id="rId8"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